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6649" w14:textId="77777777" w:rsidR="00FE3389" w:rsidRDefault="00FE3389" w:rsidP="00FE3389">
      <w:pPr>
        <w:spacing w:after="0"/>
        <w:ind w:firstLine="709"/>
        <w:jc w:val="center"/>
      </w:pPr>
      <w:bookmarkStart w:id="0" w:name="_GoBack"/>
      <w:bookmarkEnd w:id="0"/>
      <w:r>
        <w:t>Аннотация к рабочей программе</w:t>
      </w:r>
    </w:p>
    <w:p w14:paraId="34B8D896" w14:textId="77777777" w:rsidR="00FE3389" w:rsidRDefault="00FE3389" w:rsidP="00FE3389">
      <w:pPr>
        <w:spacing w:after="0"/>
        <w:ind w:firstLine="709"/>
        <w:jc w:val="center"/>
      </w:pPr>
      <w:r>
        <w:t>«Биология» (базовый уровень) 10-11 класс</w:t>
      </w:r>
    </w:p>
    <w:p w14:paraId="3259B2B5" w14:textId="77777777" w:rsidR="00FE3389" w:rsidRDefault="00FE3389" w:rsidP="00FE3389">
      <w:pPr>
        <w:spacing w:after="0"/>
        <w:ind w:firstLine="709"/>
        <w:jc w:val="both"/>
      </w:pPr>
      <w:r>
        <w:t>Программа учебного предмета «Биология» (базовый уровень) среднего общего образования</w:t>
      </w:r>
    </w:p>
    <w:p w14:paraId="362996C8" w14:textId="77777777" w:rsidR="00FE3389" w:rsidRDefault="00FE3389" w:rsidP="00FE3389">
      <w:pPr>
        <w:spacing w:after="0"/>
        <w:ind w:firstLine="709"/>
        <w:jc w:val="both"/>
      </w:pPr>
      <w:r>
        <w:t>составлена на основе:</w:t>
      </w:r>
    </w:p>
    <w:p w14:paraId="748A4601" w14:textId="77777777" w:rsidR="00FE3389" w:rsidRDefault="00FE3389" w:rsidP="00FE3389">
      <w:pPr>
        <w:spacing w:after="0"/>
        <w:ind w:firstLine="709"/>
        <w:jc w:val="both"/>
      </w:pPr>
      <w:r>
        <w:t>- Федерального Закона «Об образовании в Российской Федерации» от 29.12.2012 №273;</w:t>
      </w:r>
    </w:p>
    <w:p w14:paraId="77AC7BE9" w14:textId="77777777" w:rsidR="00FE3389" w:rsidRDefault="00FE3389" w:rsidP="00FE3389">
      <w:pPr>
        <w:spacing w:after="0"/>
        <w:ind w:firstLine="709"/>
        <w:jc w:val="both"/>
      </w:pPr>
      <w:r>
        <w:t>- требований Федерального государственного образовательного стандарта среднего общего</w:t>
      </w:r>
    </w:p>
    <w:p w14:paraId="2F1A9B0C" w14:textId="77777777" w:rsidR="00FE3389" w:rsidRDefault="00FE3389" w:rsidP="00FE3389">
      <w:pPr>
        <w:spacing w:after="0"/>
        <w:ind w:firstLine="709"/>
        <w:jc w:val="both"/>
      </w:pPr>
      <w:r>
        <w:t>образования, предъявляемых к результатам освоения основной образовательной программы(Приказ</w:t>
      </w:r>
    </w:p>
    <w:p w14:paraId="2ABAE983" w14:textId="77777777" w:rsidR="00FE3389" w:rsidRDefault="00FE3389" w:rsidP="00FE3389">
      <w:pPr>
        <w:spacing w:after="0"/>
        <w:ind w:firstLine="709"/>
        <w:jc w:val="both"/>
      </w:pPr>
      <w:r>
        <w:t>Минобрнауки России от 17.05.2012 № 413 (ред. от 29.06.2017) «Об утверждении федерального</w:t>
      </w:r>
    </w:p>
    <w:p w14:paraId="5F9D0B5F" w14:textId="77777777" w:rsidR="00FE3389" w:rsidRDefault="00FE3389" w:rsidP="00FE3389">
      <w:pPr>
        <w:spacing w:after="0"/>
        <w:ind w:firstLine="709"/>
        <w:jc w:val="both"/>
      </w:pPr>
      <w:r>
        <w:t>государственного образовательного стандарта среднего общего образования»)</w:t>
      </w:r>
    </w:p>
    <w:p w14:paraId="26CA31FA" w14:textId="77777777" w:rsidR="00FE3389" w:rsidRDefault="00FE3389" w:rsidP="00FE3389">
      <w:pPr>
        <w:spacing w:after="0"/>
        <w:ind w:firstLine="709"/>
        <w:jc w:val="both"/>
      </w:pPr>
      <w:r>
        <w:t>- примерной основной образовательной программы среднего общего образования,</w:t>
      </w:r>
    </w:p>
    <w:p w14:paraId="35EBFDF7" w14:textId="77777777" w:rsidR="00FE3389" w:rsidRDefault="00FE3389" w:rsidP="00FE3389">
      <w:pPr>
        <w:spacing w:after="0"/>
        <w:ind w:firstLine="709"/>
        <w:jc w:val="both"/>
      </w:pPr>
      <w:r>
        <w:t>одобренной Федеральным учебно-методическим объединением по общему образованию</w:t>
      </w:r>
    </w:p>
    <w:p w14:paraId="397AC4C6" w14:textId="77777777" w:rsidR="00FE3389" w:rsidRDefault="00FE3389" w:rsidP="00FE3389">
      <w:pPr>
        <w:spacing w:after="0"/>
        <w:ind w:firstLine="709"/>
        <w:jc w:val="both"/>
      </w:pPr>
      <w:r>
        <w:t>(протокол от 28 июня 2016 года № 2/16-з);</w:t>
      </w:r>
    </w:p>
    <w:p w14:paraId="39065699" w14:textId="77777777" w:rsidR="00FE3389" w:rsidRDefault="00FE3389" w:rsidP="00FE3389">
      <w:pPr>
        <w:spacing w:after="0"/>
        <w:ind w:firstLine="709"/>
        <w:jc w:val="both"/>
      </w:pPr>
      <w:r>
        <w:t>− основной образовательной программы среднего общего образования МКОУ</w:t>
      </w:r>
      <w:r>
        <w:t xml:space="preserve"> </w:t>
      </w:r>
      <w:r>
        <w:t>«</w:t>
      </w:r>
      <w:proofErr w:type="spellStart"/>
      <w:r>
        <w:t>Иковская</w:t>
      </w:r>
      <w:proofErr w:type="spellEnd"/>
      <w:r>
        <w:t xml:space="preserve"> средняя общеобразовательная школа»; </w:t>
      </w:r>
      <w:r>
        <w:cr/>
      </w:r>
    </w:p>
    <w:p w14:paraId="2B00AED8" w14:textId="1602756C" w:rsidR="00FE3389" w:rsidRPr="00FE3389" w:rsidRDefault="00FE3389" w:rsidP="00FE3389">
      <w:pPr>
        <w:spacing w:after="0"/>
        <w:ind w:firstLine="709"/>
        <w:jc w:val="both"/>
      </w:pPr>
      <w:r w:rsidRPr="00FE3389">
        <w:rPr>
          <w:b/>
        </w:rPr>
        <w:t xml:space="preserve">Цель: </w:t>
      </w:r>
      <w:r w:rsidRPr="00FE3389">
        <w:t xml:space="preserve">Дать представление о структуре живой материи, наиболее общих </w:t>
      </w:r>
      <w:proofErr w:type="spellStart"/>
      <w:r w:rsidRPr="00FE3389">
        <w:t>еёаконах</w:t>
      </w:r>
      <w:proofErr w:type="spellEnd"/>
      <w:r w:rsidRPr="00FE3389">
        <w:t>, познакомить с многообразием жизни и историей её</w:t>
      </w:r>
      <w:r>
        <w:t xml:space="preserve"> </w:t>
      </w:r>
      <w:r w:rsidRPr="00FE3389">
        <w:t xml:space="preserve"> развития на Земле.</w:t>
      </w:r>
    </w:p>
    <w:p w14:paraId="54406504" w14:textId="77777777" w:rsidR="00FE3389" w:rsidRPr="00FE3389" w:rsidRDefault="00FE3389" w:rsidP="00FE3389">
      <w:pPr>
        <w:spacing w:after="0"/>
        <w:ind w:firstLine="709"/>
        <w:jc w:val="both"/>
        <w:rPr>
          <w:b/>
        </w:rPr>
      </w:pPr>
      <w:r w:rsidRPr="00FE3389">
        <w:rPr>
          <w:b/>
        </w:rPr>
        <w:t>Задачи  курса  старших  классов:</w:t>
      </w:r>
    </w:p>
    <w:p w14:paraId="45702E68" w14:textId="77777777" w:rsidR="00FE3389" w:rsidRPr="00FE3389" w:rsidRDefault="00FE3389" w:rsidP="00FE3389">
      <w:pPr>
        <w:spacing w:after="0"/>
        <w:ind w:firstLine="709"/>
        <w:jc w:val="both"/>
      </w:pPr>
      <w:r w:rsidRPr="00FE3389">
        <w:t>-  приобщить  к  осмыслению  ( сущности  жизни,  бытия,  познания,  практики  и  т.д.)  эстетических,  этических,  правовых  норм,  ценностей,  идеалов  и  правил,  касающихся  культуры  общения  с  живыми  системами;  раскрыть  картину  биологической  реальности,  показать  сферы  ее  взаимосвязи  с  физической,  химической,  технической  и  социальными  картинами  мира;</w:t>
      </w:r>
    </w:p>
    <w:p w14:paraId="7BB13175" w14:textId="77777777" w:rsidR="00FE3389" w:rsidRPr="00FE3389" w:rsidRDefault="00FE3389" w:rsidP="00FE3389">
      <w:pPr>
        <w:spacing w:after="0"/>
        <w:ind w:firstLine="709"/>
        <w:jc w:val="both"/>
      </w:pPr>
      <w:r w:rsidRPr="00FE3389">
        <w:t xml:space="preserve">-  познакомить  с  научными  принципами  биологического  познания </w:t>
      </w:r>
    </w:p>
    <w:p w14:paraId="57C34200" w14:textId="77777777" w:rsidR="00FE3389" w:rsidRPr="00FE3389" w:rsidRDefault="00FE3389" w:rsidP="00FE3389">
      <w:pPr>
        <w:spacing w:after="0"/>
        <w:ind w:firstLine="709"/>
        <w:jc w:val="both"/>
      </w:pPr>
      <w:r w:rsidRPr="00FE3389">
        <w:t>(  причинностью,  системностью,  историзмом); научить  видеть  их  истоки;  развить  умение  выдвигать  и  решать  проблемы,  планировать  и  ставить  наблюдения  и  эксперименты;</w:t>
      </w:r>
    </w:p>
    <w:p w14:paraId="78C7D46F" w14:textId="77777777" w:rsidR="00FE3389" w:rsidRPr="00FE3389" w:rsidRDefault="00FE3389" w:rsidP="00FE3389">
      <w:pPr>
        <w:spacing w:after="0"/>
        <w:ind w:firstLine="709"/>
        <w:jc w:val="both"/>
      </w:pPr>
      <w:r w:rsidRPr="00FE3389">
        <w:t>- овладеть  логической  структурой  и  концептуальным  аппаратом  важнейших  биологических  и  пограничных  теорий  и   идей, умением  пользоваться  теоретическими  знаниями  для  обобщения,  систематизации  и  прогнозирования;</w:t>
      </w:r>
    </w:p>
    <w:p w14:paraId="252DAFBF" w14:textId="77777777" w:rsidR="00FE3389" w:rsidRPr="00FE3389" w:rsidRDefault="00FE3389" w:rsidP="00FE3389">
      <w:pPr>
        <w:spacing w:after="0"/>
        <w:ind w:firstLine="709"/>
        <w:jc w:val="both"/>
      </w:pPr>
      <w:r w:rsidRPr="00FE3389">
        <w:t>-  усвоить  прикладные  теории,  связанные  с  использованием  живых  систем;  вооружить  знаниями,  необходимыми  для  профессиональной  ориентации  в  прикладных  областях  биологии,  практическими  навыками  обращениями  с  биосистемами.</w:t>
      </w:r>
    </w:p>
    <w:p w14:paraId="64BBEAF5" w14:textId="77777777" w:rsidR="00FE3389" w:rsidRPr="00FE3389" w:rsidRDefault="00FE3389" w:rsidP="00FE3389">
      <w:pPr>
        <w:spacing w:after="0"/>
        <w:ind w:firstLine="709"/>
        <w:jc w:val="both"/>
        <w:rPr>
          <w:b/>
        </w:rPr>
      </w:pPr>
      <w:r w:rsidRPr="00FE3389">
        <w:rPr>
          <w:b/>
        </w:rPr>
        <w:lastRenderedPageBreak/>
        <w:t xml:space="preserve">Учебники: </w:t>
      </w:r>
    </w:p>
    <w:p w14:paraId="1831982A" w14:textId="77777777" w:rsidR="00FE3389" w:rsidRPr="00FE3389" w:rsidRDefault="00FE3389" w:rsidP="00FE3389">
      <w:pPr>
        <w:numPr>
          <w:ilvl w:val="0"/>
          <w:numId w:val="1"/>
        </w:numPr>
        <w:spacing w:after="0"/>
        <w:jc w:val="both"/>
      </w:pPr>
      <w:r w:rsidRPr="00FE3389">
        <w:t xml:space="preserve">Пономаревой, О.А. Корниловой, Т.Е. </w:t>
      </w:r>
      <w:proofErr w:type="spellStart"/>
      <w:r w:rsidRPr="00FE3389">
        <w:t>Лощилиной</w:t>
      </w:r>
      <w:proofErr w:type="spellEnd"/>
      <w:r w:rsidRPr="00FE3389">
        <w:t>, П.В. Ижевского под ред. проф. И.Н. Пономаревой: -  «Биология» Базовый уровень для учащихся 10 класса общеобразовательных учреждений;  М.; «</w:t>
      </w:r>
      <w:proofErr w:type="spellStart"/>
      <w:r w:rsidRPr="00FE3389">
        <w:t>Вентана</w:t>
      </w:r>
      <w:proofErr w:type="spellEnd"/>
      <w:r w:rsidRPr="00FE3389">
        <w:t xml:space="preserve"> - Граф», 2014г.</w:t>
      </w:r>
    </w:p>
    <w:p w14:paraId="41A750F5" w14:textId="77777777" w:rsidR="00FE3389" w:rsidRPr="00FE3389" w:rsidRDefault="00FE3389" w:rsidP="00FE3389">
      <w:pPr>
        <w:numPr>
          <w:ilvl w:val="0"/>
          <w:numId w:val="1"/>
        </w:numPr>
        <w:spacing w:after="0"/>
        <w:jc w:val="both"/>
      </w:pPr>
      <w:r w:rsidRPr="00FE3389">
        <w:t xml:space="preserve">Пономаревой, О.А. Корниловой, Т.Е. </w:t>
      </w:r>
      <w:proofErr w:type="spellStart"/>
      <w:r w:rsidRPr="00FE3389">
        <w:t>Лощилиной</w:t>
      </w:r>
      <w:proofErr w:type="spellEnd"/>
      <w:r w:rsidRPr="00FE3389">
        <w:t>, П.В. Ижевского под ред. проф. И.Н. Пономаревой: -  «Биология» Базовый уровень для учащихся 11 класса общеобразовательных учреждений;  М.; «</w:t>
      </w:r>
      <w:proofErr w:type="spellStart"/>
      <w:r w:rsidRPr="00FE3389">
        <w:t>Вентана</w:t>
      </w:r>
      <w:proofErr w:type="spellEnd"/>
      <w:r w:rsidRPr="00FE3389">
        <w:t xml:space="preserve"> - Граф», 2014г.</w:t>
      </w:r>
    </w:p>
    <w:p w14:paraId="4AD9AEB4" w14:textId="77777777" w:rsidR="00FE3389" w:rsidRPr="00FE3389" w:rsidRDefault="00FE3389" w:rsidP="00FE3389">
      <w:pPr>
        <w:spacing w:after="0"/>
        <w:ind w:firstLine="709"/>
        <w:jc w:val="both"/>
      </w:pPr>
    </w:p>
    <w:p w14:paraId="1C101838" w14:textId="77777777" w:rsidR="00FE3389" w:rsidRPr="00FE3389" w:rsidRDefault="00FE3389" w:rsidP="00FE3389">
      <w:pPr>
        <w:spacing w:after="0"/>
        <w:ind w:firstLine="709"/>
        <w:jc w:val="both"/>
        <w:rPr>
          <w:b/>
        </w:rPr>
      </w:pPr>
    </w:p>
    <w:p w14:paraId="074CA6FA" w14:textId="307DD43E" w:rsidR="00F12C76" w:rsidRDefault="00F12C76" w:rsidP="00FE3389">
      <w:pPr>
        <w:spacing w:after="0"/>
        <w:ind w:firstLine="709"/>
        <w:jc w:val="both"/>
      </w:pPr>
    </w:p>
    <w:sectPr w:rsidR="00F12C76" w:rsidSect="00C41BB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E49EA"/>
    <w:multiLevelType w:val="hybridMultilevel"/>
    <w:tmpl w:val="DB3064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60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0C"/>
    <w:rsid w:val="006C0B77"/>
    <w:rsid w:val="008242FF"/>
    <w:rsid w:val="00870751"/>
    <w:rsid w:val="00922C48"/>
    <w:rsid w:val="00AE1D0C"/>
    <w:rsid w:val="00B915B7"/>
    <w:rsid w:val="00C41BBA"/>
    <w:rsid w:val="00EA59DF"/>
    <w:rsid w:val="00EE4070"/>
    <w:rsid w:val="00F12C76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F90A"/>
  <w15:chartTrackingRefBased/>
  <w15:docId w15:val="{1AF23FB7-C9BC-4679-89AC-7E29A8A3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Самочернова</dc:creator>
  <cp:keywords/>
  <dc:description/>
  <cp:lastModifiedBy>Елена Самочернова</cp:lastModifiedBy>
  <cp:revision>2</cp:revision>
  <dcterms:created xsi:type="dcterms:W3CDTF">2024-03-21T16:39:00Z</dcterms:created>
  <dcterms:modified xsi:type="dcterms:W3CDTF">2024-03-21T16:41:00Z</dcterms:modified>
</cp:coreProperties>
</file>