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3A5FA" w14:textId="77777777" w:rsidR="001A7A0F" w:rsidRDefault="001A7A0F" w:rsidP="001A7A0F">
      <w:pPr>
        <w:jc w:val="center"/>
      </w:pPr>
      <w:r>
        <w:t>Аннотация к рабочей программе по физике 10 класс - 11кл.</w:t>
      </w:r>
    </w:p>
    <w:p w14:paraId="4FD10452" w14:textId="768D54B9" w:rsidR="001A7A0F" w:rsidRDefault="001A7A0F" w:rsidP="001A7A0F">
      <w:r>
        <w:t>Программа учебного предмета «Физика» (базовый уровень) среднего общего образования составлена на</w:t>
      </w:r>
      <w:r>
        <w:t xml:space="preserve"> </w:t>
      </w:r>
      <w:r>
        <w:t>основе:</w:t>
      </w:r>
    </w:p>
    <w:p w14:paraId="209F8AD1" w14:textId="77777777" w:rsidR="001A7A0F" w:rsidRDefault="001A7A0F" w:rsidP="001A7A0F">
      <w:r>
        <w:t>- Федерального Закона «Об образовании в Российской Федерации» от 29.12.2012 №273;</w:t>
      </w:r>
    </w:p>
    <w:p w14:paraId="239D4347" w14:textId="77777777" w:rsidR="001A7A0F" w:rsidRDefault="001A7A0F" w:rsidP="001A7A0F">
      <w:r>
        <w:t>- требований Федерального государственного образовательного стандарта среднего общего образования,</w:t>
      </w:r>
    </w:p>
    <w:p w14:paraId="632ABBFB" w14:textId="77777777" w:rsidR="001A7A0F" w:rsidRDefault="001A7A0F" w:rsidP="001A7A0F">
      <w:r>
        <w:t>предъявляемых к результатам освоения основной образовательной программы (Приказ Минобрнауки</w:t>
      </w:r>
    </w:p>
    <w:p w14:paraId="67D1040A" w14:textId="1C58B6E5" w:rsidR="001A7A0F" w:rsidRDefault="001A7A0F" w:rsidP="001A7A0F">
      <w:r>
        <w:t>России от 17.05.2012 № 413 (ред. от 29.06.2017) «Об утверждении федерального государственного</w:t>
      </w:r>
      <w:r>
        <w:t xml:space="preserve"> </w:t>
      </w:r>
      <w:r>
        <w:t>образовательного стандарта среднего общего образования»)</w:t>
      </w:r>
    </w:p>
    <w:p w14:paraId="7FEC60FE" w14:textId="3AAF4326" w:rsidR="001A7A0F" w:rsidRDefault="001A7A0F" w:rsidP="001A7A0F">
      <w:r>
        <w:t>- основной образовательной программы среднего общего образования МКОУ «</w:t>
      </w:r>
      <w:r>
        <w:t xml:space="preserve">Иковская </w:t>
      </w:r>
      <w:r>
        <w:t>средняя общеобразовательная школа»;</w:t>
      </w:r>
    </w:p>
    <w:p w14:paraId="08EC595B" w14:textId="77777777" w:rsidR="001A7A0F" w:rsidRDefault="001A7A0F" w:rsidP="001A7A0F">
      <w:r>
        <w:t>Учебники:</w:t>
      </w:r>
    </w:p>
    <w:p w14:paraId="42E89680" w14:textId="77777777" w:rsidR="001A7A0F" w:rsidRDefault="001A7A0F" w:rsidP="001A7A0F">
      <w:r>
        <w:t>Г.Я.Мякишев, Б.Б. Буховцев, Н.Н.Сотский «Классический курс. Физика 10класс» Рекомендовано Министерством образования и науки Российской Федерации. М.: «Просвещение», 2012г.</w:t>
      </w:r>
    </w:p>
    <w:p w14:paraId="6FE294DF" w14:textId="77777777" w:rsidR="001A7A0F" w:rsidRDefault="001A7A0F" w:rsidP="001A7A0F">
      <w:r>
        <w:t>Г.Я.Мякишев, Б.Б. Буховцев, В.М.Чаругин «Классический курс. Физика 11кл.» Рекомендовано Министерством образования и науки  Российской Федерации. М.: «Просвещение», 2010г</w:t>
      </w:r>
    </w:p>
    <w:p w14:paraId="62763030" w14:textId="77777777" w:rsidR="001A7A0F" w:rsidRDefault="001A7A0F" w:rsidP="001A7A0F">
      <w: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</w:t>
      </w:r>
    </w:p>
    <w:p w14:paraId="4C179AA3" w14:textId="77777777" w:rsidR="001A7A0F" w:rsidRDefault="001A7A0F" w:rsidP="001A7A0F">
      <w:r>
        <w:t>Курс физики 10-11 классов имел дифференцированный характер. Однако, с некоторого момента времени курс физики в 10-11 классах приобрел новое значение.</w:t>
      </w:r>
    </w:p>
    <w:p w14:paraId="1060AB24" w14:textId="77777777" w:rsidR="001A7A0F" w:rsidRDefault="001A7A0F" w:rsidP="001A7A0F">
      <w:r>
        <w:t>Согласно федеральному базисному учебному плану для образовательных учреждений Российской Федерации на изучение геометрии в 10 и 11 классах отводится 68 часов из расчѐта 2 часа в неделю.</w:t>
      </w:r>
    </w:p>
    <w:p w14:paraId="71F3B707" w14:textId="77777777" w:rsidR="001A7A0F" w:rsidRDefault="001A7A0F" w:rsidP="001A7A0F">
      <w:r>
        <w:t xml:space="preserve"> Цели изучения физики:</w:t>
      </w:r>
    </w:p>
    <w:p w14:paraId="72D80F45" w14:textId="77777777" w:rsidR="001A7A0F" w:rsidRDefault="001A7A0F" w:rsidP="001A7A0F">
      <w:r>
        <w:t>усвоение знаний о фундаментальных физических законах и принципах, лежащих в основе современной физической картины мира; наиболее важных открытий в области физики, оказавших определяющее влияние на развитие техники и технологии; методах научного познания природы;</w:t>
      </w:r>
    </w:p>
    <w:p w14:paraId="65CECCE4" w14:textId="77777777" w:rsidR="001A7A0F" w:rsidRDefault="001A7A0F" w:rsidP="001A7A0F">
      <w:r>
        <w:lastRenderedPageBreak/>
        <w:t>овладение умениями проводить наблюдения, планировать и выполнять эксперименты, выдвигать гипотезы и стоить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естественно- научной информации;</w:t>
      </w:r>
    </w:p>
    <w:p w14:paraId="4997265D" w14:textId="77777777" w:rsidR="001A7A0F" w:rsidRDefault="001A7A0F" w:rsidP="001A7A0F">
      <w: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14:paraId="46A787F7" w14:textId="77777777" w:rsidR="001A7A0F" w:rsidRDefault="001A7A0F" w:rsidP="001A7A0F">
      <w:r>
        <w:t>воспитание убеждённости и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обсуждении проблем естественно – научного содержания; готовности к морально – этической оценки использования научных достижений; чувства ответственности за защиту окружающей среды;</w:t>
      </w:r>
    </w:p>
    <w:p w14:paraId="5302C748" w14:textId="2417E1D4" w:rsidR="00F12C76" w:rsidRPr="001A7A0F" w:rsidRDefault="001A7A0F" w:rsidP="001A7A0F">
      <w:r>
        <w:t>использование приобретённых знаний и умений для решения практических задач повседневной жизни, обеспечение безопасности собственной жизни, рационального природопользования и охраны окружающей среды.</w:t>
      </w:r>
    </w:p>
    <w:sectPr w:rsidR="00F12C76" w:rsidRPr="001A7A0F" w:rsidSect="00E366D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7B"/>
    <w:rsid w:val="001A7A0F"/>
    <w:rsid w:val="006C0B77"/>
    <w:rsid w:val="008242FF"/>
    <w:rsid w:val="00870751"/>
    <w:rsid w:val="00922C48"/>
    <w:rsid w:val="00A32A7B"/>
    <w:rsid w:val="00B915B7"/>
    <w:rsid w:val="00E366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A435"/>
  <w15:chartTrackingRefBased/>
  <w15:docId w15:val="{586196A2-7656-454D-81D1-3E566C59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Самочернова</dc:creator>
  <cp:keywords/>
  <dc:description/>
  <cp:lastModifiedBy>Елена Самочернова</cp:lastModifiedBy>
  <cp:revision>3</cp:revision>
  <dcterms:created xsi:type="dcterms:W3CDTF">2024-03-21T16:14:00Z</dcterms:created>
  <dcterms:modified xsi:type="dcterms:W3CDTF">2024-03-21T16:18:00Z</dcterms:modified>
</cp:coreProperties>
</file>