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0915" w14:textId="15BF031A" w:rsidR="00595EB4" w:rsidRDefault="00595EB4" w:rsidP="00595EB4">
      <w:pPr>
        <w:jc w:val="center"/>
      </w:pPr>
      <w:r>
        <w:t>Аннотация к рабочей программе</w:t>
      </w:r>
    </w:p>
    <w:p w14:paraId="7B9D1D94" w14:textId="20E9CB63" w:rsidR="00595EB4" w:rsidRDefault="00595EB4" w:rsidP="00595EB4">
      <w:pPr>
        <w:jc w:val="center"/>
      </w:pPr>
      <w:r>
        <w:t>«Право» (</w:t>
      </w:r>
      <w:r>
        <w:t xml:space="preserve">базовый </w:t>
      </w:r>
      <w:r>
        <w:t>уровень) 10-11 класс</w:t>
      </w:r>
    </w:p>
    <w:p w14:paraId="5584A463" w14:textId="5A1E5947" w:rsidR="00595EB4" w:rsidRDefault="00595EB4" w:rsidP="00595EB4">
      <w:r>
        <w:t>Программа учебного предмета «Право» (</w:t>
      </w:r>
      <w:r>
        <w:t>базовый</w:t>
      </w:r>
      <w:r>
        <w:t xml:space="preserve"> уровень) среднего общего </w:t>
      </w:r>
    </w:p>
    <w:p w14:paraId="5CA34573" w14:textId="77777777" w:rsidR="00595EB4" w:rsidRDefault="00595EB4" w:rsidP="00595EB4">
      <w:r>
        <w:t xml:space="preserve">образования составлена на основе: </w:t>
      </w:r>
    </w:p>
    <w:p w14:paraId="7EAC44A9" w14:textId="77777777" w:rsidR="00595EB4" w:rsidRDefault="00595EB4" w:rsidP="00595EB4">
      <w:r>
        <w:t xml:space="preserve">- Федерального Закона «Об образовании в Российской Федерации» от 29.12.2012 </w:t>
      </w:r>
    </w:p>
    <w:p w14:paraId="31D2F936" w14:textId="77777777" w:rsidR="00595EB4" w:rsidRDefault="00595EB4" w:rsidP="00595EB4">
      <w:r>
        <w:t xml:space="preserve">№273; </w:t>
      </w:r>
    </w:p>
    <w:p w14:paraId="343B02FC" w14:textId="5D105156" w:rsidR="00595EB4" w:rsidRDefault="00595EB4" w:rsidP="00595EB4">
      <w:r>
        <w:t xml:space="preserve">- требований Федерального государственного образовательного стандарта среднего общего образования, предъявляемых к результатам освоения основной образовательной программы(Приказ Минобрнауки России от 17.05.2012 № 413 (ред. от 29.06.2017) «Об утверждении федерального государственного образовательного стандарта среднего общего образования») </w:t>
      </w:r>
    </w:p>
    <w:p w14:paraId="19826CE8" w14:textId="77777777" w:rsidR="00595EB4" w:rsidRDefault="00595EB4" w:rsidP="00595EB4">
      <w:r>
        <w:t xml:space="preserve">− основной образовательной программы среднего общего образования МКОУ </w:t>
      </w:r>
    </w:p>
    <w:p w14:paraId="6B7A2A8E" w14:textId="3B59FB81" w:rsidR="00595EB4" w:rsidRDefault="00595EB4" w:rsidP="00595EB4">
      <w:r>
        <w:t>«</w:t>
      </w:r>
      <w:proofErr w:type="spellStart"/>
      <w:r>
        <w:t>Иковская</w:t>
      </w:r>
      <w:proofErr w:type="spellEnd"/>
      <w:r>
        <w:t xml:space="preserve"> </w:t>
      </w:r>
      <w:r>
        <w:t xml:space="preserve">средняя общеобразовательная школа»; </w:t>
      </w:r>
    </w:p>
    <w:p w14:paraId="1CE0D11F" w14:textId="74417C2C" w:rsidR="00595EB4" w:rsidRPr="00595EB4" w:rsidRDefault="00595EB4" w:rsidP="00595EB4">
      <w:r w:rsidRPr="00595EB4">
        <w:t>Данная рабочая программа ориентирована на использование УМК и учебников по праву(базовый и углублённый уровни) 10 – 11 класс А.Ф. Никитина, Т.И. Никитиной. Рабочая</w:t>
      </w:r>
    </w:p>
    <w:p w14:paraId="7880D672" w14:textId="6E0EE0D3" w:rsidR="00595EB4" w:rsidRPr="00595EB4" w:rsidRDefault="00595EB4" w:rsidP="00595EB4">
      <w:r w:rsidRPr="00595EB4">
        <w:t>программа предназначена для изучения предмета в 10 – 11 классах на базовом уровне. Это</w:t>
      </w:r>
      <w:r>
        <w:t xml:space="preserve"> </w:t>
      </w:r>
      <w:r w:rsidRPr="00595EB4">
        <w:t>определяет последовательность изложения и объем времени на изучение и усвоение</w:t>
      </w:r>
      <w:r>
        <w:t xml:space="preserve"> </w:t>
      </w:r>
      <w:r w:rsidRPr="00595EB4">
        <w:t>материала. Отбор содержания и логика изложения материала приближены к структуре</w:t>
      </w:r>
      <w:r>
        <w:t xml:space="preserve"> </w:t>
      </w:r>
      <w:r w:rsidRPr="00595EB4">
        <w:t>классического курса «Право».</w:t>
      </w:r>
    </w:p>
    <w:p w14:paraId="01AFC755" w14:textId="77777777" w:rsidR="00595EB4" w:rsidRPr="00595EB4" w:rsidRDefault="00595EB4" w:rsidP="00595EB4">
      <w:r w:rsidRPr="00595EB4">
        <w:t>Право является одним из значимых гуманитарных предметов в системе среднего общего</w:t>
      </w:r>
    </w:p>
    <w:p w14:paraId="4F7EBB5B" w14:textId="77777777" w:rsidR="00595EB4" w:rsidRPr="00595EB4" w:rsidRDefault="00595EB4" w:rsidP="00595EB4">
      <w:r w:rsidRPr="00595EB4">
        <w:t>образования, поскольку призвано обеспечить формирование мировоззренческой, ценностно-</w:t>
      </w:r>
    </w:p>
    <w:p w14:paraId="4BE663BB" w14:textId="77777777" w:rsidR="00595EB4" w:rsidRPr="00595EB4" w:rsidRDefault="00595EB4" w:rsidP="00595EB4">
      <w:r w:rsidRPr="00595EB4">
        <w:t>смысловой сферы обучающихся, личностных основ российской гражданской идентичности,</w:t>
      </w:r>
    </w:p>
    <w:p w14:paraId="608CED53" w14:textId="77777777" w:rsidR="00595EB4" w:rsidRPr="00595EB4" w:rsidRDefault="00595EB4" w:rsidP="00595EB4">
      <w:r w:rsidRPr="00595EB4">
        <w:t>социальной ответственности, правового самосознания, толерантности, приверженности</w:t>
      </w:r>
    </w:p>
    <w:p w14:paraId="197974AD" w14:textId="77777777" w:rsidR="00595EB4" w:rsidRPr="00595EB4" w:rsidRDefault="00595EB4" w:rsidP="00595EB4">
      <w:r w:rsidRPr="00595EB4">
        <w:t>ценностям и установкам, закрепленным в Конституции РФ, гражданской активной позиции в</w:t>
      </w:r>
    </w:p>
    <w:p w14:paraId="637DDD6C" w14:textId="77777777" w:rsidR="00595EB4" w:rsidRPr="00595EB4" w:rsidRDefault="00595EB4" w:rsidP="00595EB4">
      <w:r w:rsidRPr="00595EB4">
        <w:t>общественной жизни при решении задач в области социальных отношений.</w:t>
      </w:r>
    </w:p>
    <w:p w14:paraId="6EA46A7F" w14:textId="77777777" w:rsidR="00595EB4" w:rsidRPr="00595EB4" w:rsidRDefault="00595EB4" w:rsidP="00595EB4">
      <w:r w:rsidRPr="00595EB4">
        <w:t>Основой учебного предмета «Право» на уровне среднего общего образования являются</w:t>
      </w:r>
    </w:p>
    <w:p w14:paraId="34968A6A" w14:textId="77777777" w:rsidR="00595EB4" w:rsidRPr="00595EB4" w:rsidRDefault="00595EB4" w:rsidP="00595EB4">
      <w:r w:rsidRPr="00595EB4">
        <w:t>научные знания о государстве и праве. Учебный предмет «Право» на уровне среднего общего</w:t>
      </w:r>
    </w:p>
    <w:p w14:paraId="0E48DD27" w14:textId="77777777" w:rsidR="00595EB4" w:rsidRPr="00595EB4" w:rsidRDefault="00595EB4" w:rsidP="00595EB4">
      <w:r w:rsidRPr="00595EB4">
        <w:lastRenderedPageBreak/>
        <w:t>образования многогранно освещает проблемы прав человека, порядок функционирования</w:t>
      </w:r>
    </w:p>
    <w:p w14:paraId="1C58D013" w14:textId="77777777" w:rsidR="00595EB4" w:rsidRPr="00595EB4" w:rsidRDefault="00595EB4" w:rsidP="00595EB4">
      <w:r w:rsidRPr="00595EB4">
        <w:t>органов государственной власти, акцентируя внимание на современных реалиях жизни, что</w:t>
      </w:r>
    </w:p>
    <w:p w14:paraId="16333781" w14:textId="77777777" w:rsidR="00595EB4" w:rsidRPr="00595EB4" w:rsidRDefault="00595EB4" w:rsidP="00595EB4">
      <w:r w:rsidRPr="00595EB4">
        <w:t>способствует формированию у обучающихся правосознания и правовой культуры.</w:t>
      </w:r>
    </w:p>
    <w:p w14:paraId="45E51818" w14:textId="77777777" w:rsidR="00595EB4" w:rsidRPr="00595EB4" w:rsidRDefault="00595EB4" w:rsidP="00595EB4">
      <w:r w:rsidRPr="00595EB4">
        <w:t>Курс «Право» имеет следующие цели:</w:t>
      </w:r>
    </w:p>
    <w:p w14:paraId="4D34FAE5" w14:textId="5616F899" w:rsidR="00595EB4" w:rsidRPr="00595EB4" w:rsidRDefault="00595EB4" w:rsidP="00595EB4">
      <w:r w:rsidRPr="00595EB4">
        <w:sym w:font="Symbol" w:char="F0B7"/>
      </w:r>
      <w:r w:rsidRPr="00595EB4">
        <w:t>изучение и усвоение основ правовых знаний, и в первую очередь российского права;</w:t>
      </w:r>
    </w:p>
    <w:p w14:paraId="3F0D1E67" w14:textId="4A4BF320" w:rsidR="00595EB4" w:rsidRPr="00595EB4" w:rsidRDefault="00595EB4" w:rsidP="00595EB4">
      <w:r w:rsidRPr="00595EB4">
        <w:sym w:font="Symbol" w:char="F0B7"/>
      </w:r>
      <w:r w:rsidRPr="00595EB4">
        <w:t>развитие у подрастающего поколения правовой культуры, воспитание</w:t>
      </w:r>
    </w:p>
    <w:p w14:paraId="755421D8" w14:textId="77777777" w:rsidR="00595EB4" w:rsidRPr="00595EB4" w:rsidRDefault="00595EB4" w:rsidP="00595EB4">
      <w:r w:rsidRPr="00595EB4">
        <w:t>цивилизованного правосознания и уважения к закону;</w:t>
      </w:r>
    </w:p>
    <w:p w14:paraId="0CD35758" w14:textId="5EBB01E4" w:rsidR="00595EB4" w:rsidRPr="00595EB4" w:rsidRDefault="00595EB4" w:rsidP="00595EB4">
      <w:r w:rsidRPr="00595EB4">
        <w:sym w:font="Symbol" w:char="F0B7"/>
      </w:r>
      <w:r w:rsidRPr="00595EB4">
        <w:t>привитие умений и навыков использовать свои знания на практике, в жизни;</w:t>
      </w:r>
    </w:p>
    <w:p w14:paraId="4E22446C" w14:textId="47447DEA" w:rsidR="00595EB4" w:rsidRPr="00595EB4" w:rsidRDefault="00595EB4" w:rsidP="00595EB4">
      <w:r w:rsidRPr="00595EB4">
        <w:sym w:font="Symbol" w:char="F0B7"/>
      </w:r>
      <w:r w:rsidRPr="00595EB4">
        <w:t>воспитание правомерного, законопослушного поведения, предотвращение</w:t>
      </w:r>
    </w:p>
    <w:p w14:paraId="13A7B50F" w14:textId="77777777" w:rsidR="00595EB4" w:rsidRPr="00595EB4" w:rsidRDefault="00595EB4" w:rsidP="00595EB4">
      <w:r w:rsidRPr="00595EB4">
        <w:t>правонарушений и вместе с тем понимание юридической ответственности за</w:t>
      </w:r>
    </w:p>
    <w:p w14:paraId="23D9C16A" w14:textId="77777777" w:rsidR="00595EB4" w:rsidRPr="00595EB4" w:rsidRDefault="00595EB4" w:rsidP="00595EB4">
      <w:r w:rsidRPr="00595EB4">
        <w:t>совершенные противоправные поступки и деяния.</w:t>
      </w:r>
    </w:p>
    <w:p w14:paraId="73DDC57D" w14:textId="77777777" w:rsidR="00595EB4" w:rsidRPr="00595EB4" w:rsidRDefault="00595EB4" w:rsidP="00595EB4">
      <w:r w:rsidRPr="00595EB4">
        <w:t>Правовые знания необходимы каждому, поскольку во всех областях жизни – в школе, дома, в</w:t>
      </w:r>
    </w:p>
    <w:p w14:paraId="57FE4BCD" w14:textId="09A26940" w:rsidR="00595EB4" w:rsidRPr="00595EB4" w:rsidRDefault="00595EB4" w:rsidP="00595EB4">
      <w:r w:rsidRPr="00595EB4">
        <w:t>семье, на работе, в магазине, транспорте – человек сталкивается с нормами права, законами,</w:t>
      </w:r>
      <w:r>
        <w:t xml:space="preserve"> </w:t>
      </w:r>
      <w:r w:rsidRPr="00595EB4">
        <w:t>которые определяют и регулируют права, обязанности и поведение людей.</w:t>
      </w:r>
    </w:p>
    <w:p w14:paraId="724A9664" w14:textId="0B36D67B" w:rsidR="00595EB4" w:rsidRPr="00595EB4" w:rsidRDefault="00595EB4" w:rsidP="00595EB4">
      <w:r w:rsidRPr="00595EB4">
        <w:t>Освоение учебного предмета «Право» на базовом уровне направлено на повышение</w:t>
      </w:r>
      <w:r>
        <w:t xml:space="preserve"> </w:t>
      </w:r>
      <w:r w:rsidRPr="00595EB4">
        <w:t>правовой грамотности обучающихся, формирование высокого уровня их правового</w:t>
      </w:r>
      <w:r>
        <w:t xml:space="preserve"> </w:t>
      </w:r>
      <w:r w:rsidRPr="00595EB4">
        <w:t>воспитания, ответственности и социальной активности. Учебный предмет «Право» на уровне</w:t>
      </w:r>
    </w:p>
    <w:p w14:paraId="15D24D00" w14:textId="42C0762D" w:rsidR="00595EB4" w:rsidRPr="00595EB4" w:rsidRDefault="00595EB4" w:rsidP="00595EB4">
      <w:r w:rsidRPr="00595EB4">
        <w:t>среднего общего образования опирается на межпредметные связи, в основе которых лежит</w:t>
      </w:r>
      <w:r>
        <w:t xml:space="preserve"> </w:t>
      </w:r>
      <w:r w:rsidRPr="00595EB4">
        <w:t>обращение к таким учебным предметам, как «Обществознание», «История», «Экономика»,</w:t>
      </w:r>
      <w:r>
        <w:t xml:space="preserve"> </w:t>
      </w:r>
      <w:r w:rsidRPr="00595EB4">
        <w:t>что создает возможность одновременного изучения тем по указанным учебным предметам.</w:t>
      </w:r>
    </w:p>
    <w:p w14:paraId="117DA2B9" w14:textId="3FE3CAD9" w:rsidR="00595EB4" w:rsidRPr="00595EB4" w:rsidRDefault="00595EB4" w:rsidP="00595EB4">
      <w:r w:rsidRPr="00595EB4">
        <w:t>Примерная программа учебного предмета «Право» определяет инвариантную (обязательную)часть учебного курса, за пределами которого остается возможность авторского выбора</w:t>
      </w:r>
      <w:r>
        <w:t xml:space="preserve"> </w:t>
      </w:r>
      <w:r w:rsidRPr="00595EB4">
        <w:t>вариативной составляющей содержания образования. Общее количество часов на 2 года</w:t>
      </w:r>
      <w:r>
        <w:t xml:space="preserve"> </w:t>
      </w:r>
      <w:r w:rsidRPr="00595EB4">
        <w:t>обучения на углубленном уровне составляет 140 часов. Общая недельная загрузка в каждом</w:t>
      </w:r>
      <w:r>
        <w:t xml:space="preserve"> </w:t>
      </w:r>
      <w:r w:rsidRPr="00595EB4">
        <w:t>году обучения – 2 часа.</w:t>
      </w:r>
    </w:p>
    <w:p w14:paraId="772E5072" w14:textId="3CD027B4" w:rsidR="00F12C76" w:rsidRPr="00595EB4" w:rsidRDefault="00F12C76" w:rsidP="00595EB4"/>
    <w:sectPr w:rsidR="00F12C76" w:rsidRPr="00595EB4" w:rsidSect="00A84B0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E6"/>
    <w:rsid w:val="00595EB4"/>
    <w:rsid w:val="006C0B77"/>
    <w:rsid w:val="008242FF"/>
    <w:rsid w:val="00870751"/>
    <w:rsid w:val="00922C48"/>
    <w:rsid w:val="00A84B07"/>
    <w:rsid w:val="00B915B7"/>
    <w:rsid w:val="00D061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CA98"/>
  <w15:chartTrackingRefBased/>
  <w15:docId w15:val="{EA37DF31-2980-476F-A73F-2CB117DF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Самочернова</dc:creator>
  <cp:keywords/>
  <dc:description/>
  <cp:lastModifiedBy>Елена Самочернова</cp:lastModifiedBy>
  <cp:revision>3</cp:revision>
  <dcterms:created xsi:type="dcterms:W3CDTF">2024-03-21T15:53:00Z</dcterms:created>
  <dcterms:modified xsi:type="dcterms:W3CDTF">2024-03-21T16:02:00Z</dcterms:modified>
</cp:coreProperties>
</file>